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537DB" w14:textId="77777777" w:rsidR="00C409F0" w:rsidRDefault="00C409F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15C7CE4" w14:textId="77777777" w:rsidR="00C409F0" w:rsidRDefault="00C409F0">
      <w:pPr>
        <w:pStyle w:val="ConsPlusNormal"/>
        <w:jc w:val="both"/>
        <w:outlineLvl w:val="0"/>
      </w:pPr>
    </w:p>
    <w:p w14:paraId="742FF05F" w14:textId="77777777" w:rsidR="00C409F0" w:rsidRDefault="00C409F0">
      <w:pPr>
        <w:pStyle w:val="ConsPlusTitle"/>
        <w:jc w:val="center"/>
        <w:outlineLvl w:val="0"/>
      </w:pPr>
      <w:r>
        <w:t>МИНИСТЕРСТВО ТАРИФНОГО РЕГУЛИРОВАНИЯ И ЭНЕРГЕТИКИ</w:t>
      </w:r>
    </w:p>
    <w:p w14:paraId="6E255988" w14:textId="77777777" w:rsidR="00C409F0" w:rsidRDefault="00C409F0">
      <w:pPr>
        <w:pStyle w:val="ConsPlusTitle"/>
        <w:jc w:val="center"/>
      </w:pPr>
      <w:r>
        <w:t>ПЕРМСКОГО КРАЯ</w:t>
      </w:r>
    </w:p>
    <w:p w14:paraId="29E89B56" w14:textId="77777777" w:rsidR="00C409F0" w:rsidRDefault="00C409F0">
      <w:pPr>
        <w:pStyle w:val="ConsPlusTitle"/>
        <w:jc w:val="center"/>
      </w:pPr>
    </w:p>
    <w:p w14:paraId="5B9BFF7E" w14:textId="77777777" w:rsidR="00C409F0" w:rsidRDefault="00C409F0">
      <w:pPr>
        <w:pStyle w:val="ConsPlusTitle"/>
        <w:jc w:val="center"/>
      </w:pPr>
      <w:r>
        <w:t>ПОСТАНОВЛЕНИЕ</w:t>
      </w:r>
    </w:p>
    <w:p w14:paraId="0AA56908" w14:textId="77777777" w:rsidR="00C409F0" w:rsidRDefault="00C409F0">
      <w:pPr>
        <w:pStyle w:val="ConsPlusTitle"/>
        <w:jc w:val="center"/>
      </w:pPr>
      <w:r>
        <w:t>от 8 ноября 2023 г. N 180-вг</w:t>
      </w:r>
    </w:p>
    <w:p w14:paraId="06BB0CBC" w14:textId="77777777" w:rsidR="00C409F0" w:rsidRDefault="00C409F0">
      <w:pPr>
        <w:pStyle w:val="ConsPlusTitle"/>
        <w:ind w:firstLine="540"/>
        <w:jc w:val="both"/>
      </w:pPr>
    </w:p>
    <w:p w14:paraId="50E43DF2" w14:textId="77777777" w:rsidR="00C409F0" w:rsidRDefault="00C409F0">
      <w:pPr>
        <w:pStyle w:val="ConsPlusTitle"/>
        <w:jc w:val="center"/>
      </w:pPr>
      <w:r>
        <w:t>О ТАРИФАХ В СФЕРЕ ГОРЯЧЕГО ВОДОСНАБЖЕНИЯ ОБЩЕСТВА</w:t>
      </w:r>
    </w:p>
    <w:p w14:paraId="5F2948D9" w14:textId="77777777" w:rsidR="00C409F0" w:rsidRDefault="00C409F0">
      <w:pPr>
        <w:pStyle w:val="ConsPlusTitle"/>
        <w:jc w:val="center"/>
      </w:pPr>
      <w:r>
        <w:t>С ОГРАНИЧЕННОЙ ОТВЕТСТВЕННОСТЬЮ "ПРОИЗВОДСТВЕННОЕ УПРАВЛЕНИЕ</w:t>
      </w:r>
    </w:p>
    <w:p w14:paraId="4DDCA82A" w14:textId="77777777" w:rsidR="00C409F0" w:rsidRDefault="00C409F0">
      <w:pPr>
        <w:pStyle w:val="ConsPlusTitle"/>
        <w:jc w:val="center"/>
      </w:pPr>
      <w:r>
        <w:t>ЖИЛИЩНО-КОММУНАЛЬНОГО ХОЗЯЙСТВА" (БЕРЕЗОВСКИЙ МУНИЦИПАЛЬНЫЙ</w:t>
      </w:r>
    </w:p>
    <w:p w14:paraId="252C2C59" w14:textId="77777777" w:rsidR="00C409F0" w:rsidRDefault="00C409F0">
      <w:pPr>
        <w:pStyle w:val="ConsPlusTitle"/>
        <w:jc w:val="center"/>
      </w:pPr>
      <w:r>
        <w:t>ОКРУГ)</w:t>
      </w:r>
    </w:p>
    <w:p w14:paraId="2AAE2B0C" w14:textId="77777777" w:rsidR="00C409F0" w:rsidRDefault="00C409F0">
      <w:pPr>
        <w:pStyle w:val="ConsPlusNormal"/>
        <w:jc w:val="both"/>
      </w:pPr>
    </w:p>
    <w:p w14:paraId="76B64798" w14:textId="77777777" w:rsidR="00C409F0" w:rsidRDefault="00C409F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07 декабря 2011 г. N 416-ФЗ "О водоснабжении и водоотведении",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 водоотведения", </w:t>
      </w:r>
      <w:hyperlink r:id="rId8">
        <w:r>
          <w:rPr>
            <w:color w:val="0000FF"/>
          </w:rPr>
          <w:t>приказом</w:t>
        </w:r>
      </w:hyperlink>
      <w: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края", </w:t>
      </w:r>
      <w:hyperlink r:id="rId10">
        <w:r>
          <w:rPr>
            <w:color w:val="0000FF"/>
          </w:rPr>
          <w:t>приказом</w:t>
        </w:r>
      </w:hyperlink>
      <w:r>
        <w:t xml:space="preserve"> Региональной службы по тарифам Пермского края от 29 декабря 2017 г. N СЭД-46-09-24-11 "Об утверждении нормативов расхода тепловой энергии, используемой на подогрев воды в целях предоставления коммунальной услуги по горячему водоснабжению на территории Пермского края" Министерство тарифного регулирования и энергетики Пермского края постановляет:</w:t>
      </w:r>
    </w:p>
    <w:p w14:paraId="49E5830F" w14:textId="77777777" w:rsidR="00C409F0" w:rsidRDefault="00C409F0">
      <w:pPr>
        <w:pStyle w:val="ConsPlusNormal"/>
        <w:jc w:val="both"/>
      </w:pPr>
    </w:p>
    <w:p w14:paraId="04E1C592" w14:textId="77777777" w:rsidR="00C409F0" w:rsidRDefault="00C409F0">
      <w:pPr>
        <w:pStyle w:val="ConsPlusNormal"/>
        <w:ind w:firstLine="540"/>
        <w:jc w:val="both"/>
      </w:pPr>
      <w:r>
        <w:t xml:space="preserve">1. Утвердить производственную </w:t>
      </w:r>
      <w:hyperlink w:anchor="P32">
        <w:r>
          <w:rPr>
            <w:color w:val="0000FF"/>
          </w:rPr>
          <w:t>программу</w:t>
        </w:r>
      </w:hyperlink>
      <w:r>
        <w:t xml:space="preserve"> обществу с ограниченной ответственностью "Производственное управление жилищно-коммунального хозяйства" (Березовский муниципальный округ) в сфере горячего водоснабжения на 2024 год согласно приложению 1 к настоящему постановлению.</w:t>
      </w:r>
    </w:p>
    <w:p w14:paraId="646533D3" w14:textId="77777777" w:rsidR="00C409F0" w:rsidRDefault="00C409F0">
      <w:pPr>
        <w:pStyle w:val="ConsPlusNormal"/>
        <w:spacing w:before="220"/>
        <w:ind w:firstLine="540"/>
        <w:jc w:val="both"/>
      </w:pPr>
      <w:r>
        <w:t xml:space="preserve">2. Установить и ввести в действие соответствующие производственной программе </w:t>
      </w:r>
      <w:hyperlink w:anchor="P100">
        <w:r>
          <w:rPr>
            <w:color w:val="0000FF"/>
          </w:rPr>
          <w:t>тарифы</w:t>
        </w:r>
      </w:hyperlink>
      <w:r>
        <w:t xml:space="preserve"> на период с 01 января 2024 г. по 31 декабря 2024 г. включительно согласно приложению 2 к настоящему постановлению.</w:t>
      </w:r>
    </w:p>
    <w:p w14:paraId="198211ED" w14:textId="77777777" w:rsidR="00C409F0" w:rsidRDefault="00C409F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19 ноября 2022 г. N 150-вг "О тарифах в сфере горячего водоснабжения общества с ограниченной ответственностью "Производственное управление жилищно-коммунального хозяйства" (Березовский муниципальный округ)".</w:t>
      </w:r>
    </w:p>
    <w:p w14:paraId="2DF676A2" w14:textId="77777777" w:rsidR="00C409F0" w:rsidRDefault="00C409F0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и вступает в силу с 01 января 2024 года.</w:t>
      </w:r>
    </w:p>
    <w:p w14:paraId="6331EDE8" w14:textId="77777777" w:rsidR="00C409F0" w:rsidRDefault="00C409F0">
      <w:pPr>
        <w:pStyle w:val="ConsPlusNormal"/>
        <w:jc w:val="both"/>
      </w:pPr>
    </w:p>
    <w:p w14:paraId="0D80BAF2" w14:textId="77777777" w:rsidR="00C409F0" w:rsidRDefault="00C409F0">
      <w:pPr>
        <w:pStyle w:val="ConsPlusNormal"/>
        <w:jc w:val="right"/>
      </w:pPr>
      <w:r>
        <w:t>Министр</w:t>
      </w:r>
    </w:p>
    <w:p w14:paraId="1E908B57" w14:textId="77777777" w:rsidR="00C409F0" w:rsidRDefault="00C409F0">
      <w:pPr>
        <w:pStyle w:val="ConsPlusNormal"/>
        <w:jc w:val="right"/>
      </w:pPr>
      <w:r>
        <w:t>М.А.КОЗЛОВА</w:t>
      </w:r>
    </w:p>
    <w:p w14:paraId="2A3E4FA4" w14:textId="77777777" w:rsidR="00C409F0" w:rsidRDefault="00C409F0">
      <w:pPr>
        <w:pStyle w:val="ConsPlusNormal"/>
        <w:jc w:val="both"/>
      </w:pPr>
    </w:p>
    <w:p w14:paraId="3382018C" w14:textId="77777777" w:rsidR="00C409F0" w:rsidRDefault="00C409F0">
      <w:pPr>
        <w:pStyle w:val="ConsPlusNormal"/>
        <w:jc w:val="both"/>
      </w:pPr>
    </w:p>
    <w:p w14:paraId="1D822FD4" w14:textId="77777777" w:rsidR="00C409F0" w:rsidRDefault="00C409F0">
      <w:pPr>
        <w:pStyle w:val="ConsPlusNormal"/>
        <w:jc w:val="both"/>
      </w:pPr>
    </w:p>
    <w:p w14:paraId="267194EF" w14:textId="77777777" w:rsidR="00C409F0" w:rsidRDefault="00C409F0">
      <w:pPr>
        <w:pStyle w:val="ConsPlusNormal"/>
        <w:jc w:val="both"/>
      </w:pPr>
    </w:p>
    <w:p w14:paraId="6E6B6226" w14:textId="77777777" w:rsidR="00C409F0" w:rsidRDefault="00C409F0">
      <w:pPr>
        <w:pStyle w:val="ConsPlusNormal"/>
        <w:jc w:val="both"/>
      </w:pPr>
    </w:p>
    <w:p w14:paraId="28A13707" w14:textId="77777777" w:rsidR="00C409F0" w:rsidRDefault="00C409F0">
      <w:pPr>
        <w:pStyle w:val="ConsPlusNormal"/>
        <w:jc w:val="right"/>
        <w:outlineLvl w:val="0"/>
      </w:pPr>
      <w:r>
        <w:t>Приложение 1</w:t>
      </w:r>
    </w:p>
    <w:p w14:paraId="4BC8DEAF" w14:textId="77777777" w:rsidR="00C409F0" w:rsidRDefault="00C409F0">
      <w:pPr>
        <w:pStyle w:val="ConsPlusNormal"/>
        <w:jc w:val="right"/>
      </w:pPr>
      <w:r>
        <w:t>к постановлению</w:t>
      </w:r>
    </w:p>
    <w:p w14:paraId="7413C2ED" w14:textId="77777777" w:rsidR="00C409F0" w:rsidRDefault="00C409F0">
      <w:pPr>
        <w:pStyle w:val="ConsPlusNormal"/>
        <w:jc w:val="right"/>
      </w:pPr>
      <w:r>
        <w:lastRenderedPageBreak/>
        <w:t>Министерства по тарифам</w:t>
      </w:r>
    </w:p>
    <w:p w14:paraId="3529F8C2" w14:textId="77777777" w:rsidR="00C409F0" w:rsidRDefault="00C409F0">
      <w:pPr>
        <w:pStyle w:val="ConsPlusNormal"/>
        <w:jc w:val="right"/>
      </w:pPr>
      <w:r>
        <w:t>Пермского края</w:t>
      </w:r>
    </w:p>
    <w:p w14:paraId="2638EB4B" w14:textId="77777777" w:rsidR="00C409F0" w:rsidRDefault="00C409F0">
      <w:pPr>
        <w:pStyle w:val="ConsPlusNormal"/>
        <w:jc w:val="right"/>
      </w:pPr>
      <w:r>
        <w:t>от 08.11.2023 N 180-вг</w:t>
      </w:r>
    </w:p>
    <w:p w14:paraId="70A7544A" w14:textId="77777777" w:rsidR="00C409F0" w:rsidRDefault="00C409F0">
      <w:pPr>
        <w:pStyle w:val="ConsPlusNormal"/>
        <w:jc w:val="both"/>
      </w:pPr>
    </w:p>
    <w:p w14:paraId="5E5995FD" w14:textId="77777777" w:rsidR="00C409F0" w:rsidRDefault="00C409F0">
      <w:pPr>
        <w:pStyle w:val="ConsPlusTitle"/>
        <w:jc w:val="center"/>
      </w:pPr>
      <w:bookmarkStart w:id="1" w:name="P32"/>
      <w:bookmarkEnd w:id="1"/>
      <w:r>
        <w:t>ПРОИЗВОДСТВЕННАЯ ПРОГРАММА</w:t>
      </w:r>
    </w:p>
    <w:p w14:paraId="2DDBF589" w14:textId="77777777" w:rsidR="00C409F0" w:rsidRDefault="00C409F0">
      <w:pPr>
        <w:pStyle w:val="ConsPlusTitle"/>
        <w:jc w:val="center"/>
      </w:pPr>
      <w:r>
        <w:t>В СФЕРЕ ГОРЯЧЕГО ВОДОСНАБЖЕНИЯ ОБЩЕСТВА С ОГРАНИЧЕННОЙ</w:t>
      </w:r>
    </w:p>
    <w:p w14:paraId="6A674E73" w14:textId="77777777" w:rsidR="00C409F0" w:rsidRDefault="00C409F0">
      <w:pPr>
        <w:pStyle w:val="ConsPlusTitle"/>
        <w:jc w:val="center"/>
      </w:pPr>
      <w:r>
        <w:t>ОТВЕТСТВЕННОСТЬЮ "ПРОИЗВОДСТВЕННОЕ УПРАВЛЕНИЕ</w:t>
      </w:r>
    </w:p>
    <w:p w14:paraId="18398F23" w14:textId="77777777" w:rsidR="00C409F0" w:rsidRDefault="00C409F0">
      <w:pPr>
        <w:pStyle w:val="ConsPlusTitle"/>
        <w:jc w:val="center"/>
      </w:pPr>
      <w:r>
        <w:t>ЖИЛИЩНО-КОММУНАЛЬНОГО ХОЗЯЙСТВА" (ИНН 5917596295)</w:t>
      </w:r>
    </w:p>
    <w:p w14:paraId="7334E0C4" w14:textId="77777777" w:rsidR="00C409F0" w:rsidRDefault="00C409F0">
      <w:pPr>
        <w:pStyle w:val="ConsPlusTitle"/>
        <w:jc w:val="center"/>
      </w:pPr>
      <w:r>
        <w:t>(БЕРЕЗОВСКИЙ МУНИЦИПАЛЬНЫЙ ОКРУГ) НА 2024 ГОД</w:t>
      </w:r>
    </w:p>
    <w:p w14:paraId="4E9FC21A" w14:textId="77777777" w:rsidR="00C409F0" w:rsidRDefault="00C409F0">
      <w:pPr>
        <w:pStyle w:val="ConsPlusNormal"/>
        <w:jc w:val="both"/>
      </w:pPr>
    </w:p>
    <w:p w14:paraId="61E645DF" w14:textId="77777777" w:rsidR="00C409F0" w:rsidRDefault="00C409F0">
      <w:pPr>
        <w:pStyle w:val="ConsPlusNormal"/>
        <w:sectPr w:rsidR="00C409F0" w:rsidSect="00B77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010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2"/>
        <w:gridCol w:w="1020"/>
        <w:gridCol w:w="964"/>
        <w:gridCol w:w="964"/>
        <w:gridCol w:w="907"/>
        <w:gridCol w:w="907"/>
        <w:gridCol w:w="850"/>
        <w:gridCol w:w="964"/>
        <w:gridCol w:w="1077"/>
        <w:gridCol w:w="1928"/>
        <w:gridCol w:w="1928"/>
        <w:gridCol w:w="1928"/>
        <w:gridCol w:w="1417"/>
      </w:tblGrid>
      <w:tr w:rsidR="00C409F0" w14:paraId="2D82C84A" w14:textId="77777777" w:rsidTr="00C409F0">
        <w:tc>
          <w:tcPr>
            <w:tcW w:w="454" w:type="dxa"/>
            <w:vMerge w:val="restart"/>
          </w:tcPr>
          <w:p w14:paraId="5A136177" w14:textId="77777777" w:rsidR="00C409F0" w:rsidRDefault="00C409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2" w:type="dxa"/>
            <w:vMerge w:val="restart"/>
          </w:tcPr>
          <w:p w14:paraId="348EE9D3" w14:textId="77777777" w:rsidR="00C409F0" w:rsidRDefault="00C409F0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4854" w:type="dxa"/>
            <w:gridSpan w:val="12"/>
          </w:tcPr>
          <w:p w14:paraId="69AD0417" w14:textId="77777777" w:rsidR="00C409F0" w:rsidRDefault="00C409F0">
            <w:pPr>
              <w:pStyle w:val="ConsPlusNormal"/>
              <w:jc w:val="center"/>
            </w:pPr>
            <w:r>
              <w:t>Показатели производственной программы в сфере горячего водоснабжения</w:t>
            </w:r>
          </w:p>
        </w:tc>
      </w:tr>
      <w:tr w:rsidR="00C409F0" w14:paraId="11201E5F" w14:textId="77777777" w:rsidTr="00C409F0">
        <w:tc>
          <w:tcPr>
            <w:tcW w:w="454" w:type="dxa"/>
            <w:vMerge/>
          </w:tcPr>
          <w:p w14:paraId="0D4A81DF" w14:textId="77777777" w:rsidR="00C409F0" w:rsidRDefault="00C409F0">
            <w:pPr>
              <w:pStyle w:val="ConsPlusNormal"/>
            </w:pPr>
          </w:p>
        </w:tc>
        <w:tc>
          <w:tcPr>
            <w:tcW w:w="1702" w:type="dxa"/>
            <w:vMerge/>
          </w:tcPr>
          <w:p w14:paraId="7E650A52" w14:textId="77777777" w:rsidR="00C409F0" w:rsidRDefault="00C409F0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14:paraId="0549E27B" w14:textId="77777777" w:rsidR="00C409F0" w:rsidRDefault="00C409F0">
            <w:pPr>
              <w:pStyle w:val="ConsPlusNormal"/>
              <w:jc w:val="center"/>
            </w:pPr>
            <w:r>
              <w:t>Объем выработки воды / объем покупной воды, тыс. куб. м</w:t>
            </w:r>
          </w:p>
        </w:tc>
        <w:tc>
          <w:tcPr>
            <w:tcW w:w="964" w:type="dxa"/>
            <w:vMerge w:val="restart"/>
          </w:tcPr>
          <w:p w14:paraId="7E82315E" w14:textId="77777777" w:rsidR="00C409F0" w:rsidRDefault="00C409F0">
            <w:pPr>
              <w:pStyle w:val="ConsPlusNormal"/>
              <w:jc w:val="center"/>
            </w:pPr>
            <w:r>
              <w:t>Объем воды, используемой на собственные нужды, тыс. куб. м</w:t>
            </w:r>
          </w:p>
        </w:tc>
        <w:tc>
          <w:tcPr>
            <w:tcW w:w="964" w:type="dxa"/>
            <w:vMerge w:val="restart"/>
          </w:tcPr>
          <w:p w14:paraId="63ACD530" w14:textId="77777777" w:rsidR="00C409F0" w:rsidRDefault="00C409F0">
            <w:pPr>
              <w:pStyle w:val="ConsPlusNormal"/>
              <w:jc w:val="center"/>
            </w:pPr>
            <w:r>
              <w:t>Объем отпуска в сеть, тыс. куб. м</w:t>
            </w:r>
          </w:p>
        </w:tc>
        <w:tc>
          <w:tcPr>
            <w:tcW w:w="907" w:type="dxa"/>
            <w:vMerge w:val="restart"/>
          </w:tcPr>
          <w:p w14:paraId="787B7DF5" w14:textId="77777777" w:rsidR="00C409F0" w:rsidRDefault="00C409F0">
            <w:pPr>
              <w:pStyle w:val="ConsPlusNormal"/>
              <w:jc w:val="center"/>
            </w:pPr>
            <w:r>
              <w:t>Объем потерь, тыс. куб. м</w:t>
            </w:r>
          </w:p>
        </w:tc>
        <w:tc>
          <w:tcPr>
            <w:tcW w:w="2721" w:type="dxa"/>
            <w:gridSpan w:val="3"/>
            <w:vMerge w:val="restart"/>
          </w:tcPr>
          <w:p w14:paraId="349C12F2" w14:textId="77777777" w:rsidR="00C409F0" w:rsidRDefault="00C409F0">
            <w:pPr>
              <w:pStyle w:val="ConsPlusNormal"/>
              <w:jc w:val="center"/>
            </w:pPr>
            <w:r>
              <w:t>Объем реализации товаров и услуг, в т.ч. по потребителям / конечным потребителям, тыс. куб. м</w:t>
            </w:r>
          </w:p>
        </w:tc>
        <w:tc>
          <w:tcPr>
            <w:tcW w:w="1077" w:type="dxa"/>
            <w:vMerge w:val="restart"/>
          </w:tcPr>
          <w:p w14:paraId="628F99F7" w14:textId="77777777" w:rsidR="00C409F0" w:rsidRDefault="00C409F0">
            <w:pPr>
              <w:pStyle w:val="ConsPlusNormal"/>
              <w:jc w:val="center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3856" w:type="dxa"/>
            <w:gridSpan w:val="2"/>
          </w:tcPr>
          <w:p w14:paraId="3A128095" w14:textId="77777777" w:rsidR="00C409F0" w:rsidRDefault="00C409F0">
            <w:pPr>
              <w:pStyle w:val="ConsPlusNormal"/>
              <w:jc w:val="center"/>
            </w:pPr>
            <w:r>
              <w:t>Показатели качества воды</w:t>
            </w:r>
          </w:p>
        </w:tc>
        <w:tc>
          <w:tcPr>
            <w:tcW w:w="1928" w:type="dxa"/>
          </w:tcPr>
          <w:p w14:paraId="72DBA486" w14:textId="77777777" w:rsidR="00C409F0" w:rsidRDefault="00C409F0">
            <w:pPr>
              <w:pStyle w:val="ConsPlusNormal"/>
              <w:jc w:val="center"/>
            </w:pPr>
            <w:r>
              <w:t>Показатель надежности и бесперебойности водоснабжения</w:t>
            </w:r>
          </w:p>
        </w:tc>
        <w:tc>
          <w:tcPr>
            <w:tcW w:w="1417" w:type="dxa"/>
          </w:tcPr>
          <w:p w14:paraId="6F43A50F" w14:textId="77777777" w:rsidR="00C409F0" w:rsidRDefault="00C409F0">
            <w:pPr>
              <w:pStyle w:val="ConsPlusNormal"/>
              <w:jc w:val="center"/>
            </w:pPr>
            <w:r>
              <w:t>Показатель энергетической эффективности</w:t>
            </w:r>
          </w:p>
        </w:tc>
      </w:tr>
      <w:tr w:rsidR="00C409F0" w14:paraId="7A1E769F" w14:textId="77777777" w:rsidTr="00C409F0">
        <w:trPr>
          <w:trHeight w:val="269"/>
        </w:trPr>
        <w:tc>
          <w:tcPr>
            <w:tcW w:w="454" w:type="dxa"/>
            <w:vMerge/>
          </w:tcPr>
          <w:p w14:paraId="1839E7F9" w14:textId="77777777" w:rsidR="00C409F0" w:rsidRDefault="00C409F0">
            <w:pPr>
              <w:pStyle w:val="ConsPlusNormal"/>
            </w:pPr>
          </w:p>
        </w:tc>
        <w:tc>
          <w:tcPr>
            <w:tcW w:w="1702" w:type="dxa"/>
            <w:vMerge/>
          </w:tcPr>
          <w:p w14:paraId="0084FD8C" w14:textId="77777777" w:rsidR="00C409F0" w:rsidRDefault="00C409F0">
            <w:pPr>
              <w:pStyle w:val="ConsPlusNormal"/>
            </w:pPr>
          </w:p>
        </w:tc>
        <w:tc>
          <w:tcPr>
            <w:tcW w:w="1020" w:type="dxa"/>
            <w:vMerge/>
          </w:tcPr>
          <w:p w14:paraId="08FF9F48" w14:textId="77777777" w:rsidR="00C409F0" w:rsidRDefault="00C409F0">
            <w:pPr>
              <w:pStyle w:val="ConsPlusNormal"/>
            </w:pPr>
          </w:p>
        </w:tc>
        <w:tc>
          <w:tcPr>
            <w:tcW w:w="964" w:type="dxa"/>
            <w:vMerge/>
          </w:tcPr>
          <w:p w14:paraId="518E4235" w14:textId="77777777" w:rsidR="00C409F0" w:rsidRDefault="00C409F0">
            <w:pPr>
              <w:pStyle w:val="ConsPlusNormal"/>
            </w:pPr>
          </w:p>
        </w:tc>
        <w:tc>
          <w:tcPr>
            <w:tcW w:w="964" w:type="dxa"/>
            <w:vMerge/>
          </w:tcPr>
          <w:p w14:paraId="598EC14F" w14:textId="77777777" w:rsidR="00C409F0" w:rsidRDefault="00C409F0">
            <w:pPr>
              <w:pStyle w:val="ConsPlusNormal"/>
            </w:pPr>
          </w:p>
        </w:tc>
        <w:tc>
          <w:tcPr>
            <w:tcW w:w="907" w:type="dxa"/>
            <w:vMerge/>
          </w:tcPr>
          <w:p w14:paraId="549AD1F5" w14:textId="77777777" w:rsidR="00C409F0" w:rsidRDefault="00C409F0">
            <w:pPr>
              <w:pStyle w:val="ConsPlusNormal"/>
            </w:pPr>
          </w:p>
        </w:tc>
        <w:tc>
          <w:tcPr>
            <w:tcW w:w="2721" w:type="dxa"/>
            <w:gridSpan w:val="3"/>
            <w:vMerge/>
          </w:tcPr>
          <w:p w14:paraId="5275912C" w14:textId="77777777" w:rsidR="00C409F0" w:rsidRDefault="00C409F0">
            <w:pPr>
              <w:pStyle w:val="ConsPlusNormal"/>
            </w:pPr>
          </w:p>
        </w:tc>
        <w:tc>
          <w:tcPr>
            <w:tcW w:w="1077" w:type="dxa"/>
            <w:vMerge/>
          </w:tcPr>
          <w:p w14:paraId="034F37C7" w14:textId="77777777" w:rsidR="00C409F0" w:rsidRDefault="00C409F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14:paraId="111B8B43" w14:textId="77777777" w:rsidR="00C409F0" w:rsidRDefault="00C409F0">
            <w:pPr>
              <w:pStyle w:val="ConsPlusNormal"/>
              <w:jc w:val="center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928" w:type="dxa"/>
            <w:vMerge w:val="restart"/>
          </w:tcPr>
          <w:p w14:paraId="68BA4522" w14:textId="77777777" w:rsidR="00C409F0" w:rsidRDefault="00C409F0">
            <w:pPr>
              <w:pStyle w:val="ConsPlusNormal"/>
              <w:jc w:val="center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928" w:type="dxa"/>
            <w:vMerge w:val="restart"/>
          </w:tcPr>
          <w:p w14:paraId="4CFB183F" w14:textId="77777777" w:rsidR="00C409F0" w:rsidRDefault="00C409F0">
            <w:pPr>
              <w:pStyle w:val="ConsPlusNormal"/>
              <w:jc w:val="center"/>
            </w:pPr>
            <w:r>
              <w:t>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горячего водоснабжения в расчете на протяженность сети в год, ед./км</w:t>
            </w:r>
          </w:p>
        </w:tc>
        <w:tc>
          <w:tcPr>
            <w:tcW w:w="1417" w:type="dxa"/>
            <w:vMerge w:val="restart"/>
          </w:tcPr>
          <w:p w14:paraId="57DDFC22" w14:textId="77777777" w:rsidR="00C409F0" w:rsidRDefault="00C409F0">
            <w:pPr>
              <w:pStyle w:val="ConsPlusNormal"/>
              <w:jc w:val="center"/>
            </w:pPr>
            <w:r>
              <w:t>Удельное количество тепловой энергии, расходуемое на подогрев горячей воды, Гкал/м3</w:t>
            </w:r>
          </w:p>
        </w:tc>
      </w:tr>
      <w:tr w:rsidR="00C409F0" w14:paraId="5045E781" w14:textId="77777777" w:rsidTr="00C409F0">
        <w:tc>
          <w:tcPr>
            <w:tcW w:w="454" w:type="dxa"/>
            <w:vMerge/>
          </w:tcPr>
          <w:p w14:paraId="7DB99C88" w14:textId="77777777" w:rsidR="00C409F0" w:rsidRDefault="00C409F0">
            <w:pPr>
              <w:pStyle w:val="ConsPlusNormal"/>
            </w:pPr>
          </w:p>
        </w:tc>
        <w:tc>
          <w:tcPr>
            <w:tcW w:w="1702" w:type="dxa"/>
            <w:vMerge/>
          </w:tcPr>
          <w:p w14:paraId="54B70777" w14:textId="77777777" w:rsidR="00C409F0" w:rsidRDefault="00C409F0">
            <w:pPr>
              <w:pStyle w:val="ConsPlusNormal"/>
            </w:pPr>
          </w:p>
        </w:tc>
        <w:tc>
          <w:tcPr>
            <w:tcW w:w="1020" w:type="dxa"/>
            <w:vMerge/>
          </w:tcPr>
          <w:p w14:paraId="0CA63607" w14:textId="77777777" w:rsidR="00C409F0" w:rsidRDefault="00C409F0">
            <w:pPr>
              <w:pStyle w:val="ConsPlusNormal"/>
            </w:pPr>
          </w:p>
        </w:tc>
        <w:tc>
          <w:tcPr>
            <w:tcW w:w="964" w:type="dxa"/>
            <w:vMerge/>
          </w:tcPr>
          <w:p w14:paraId="5F735D31" w14:textId="77777777" w:rsidR="00C409F0" w:rsidRDefault="00C409F0">
            <w:pPr>
              <w:pStyle w:val="ConsPlusNormal"/>
            </w:pPr>
          </w:p>
        </w:tc>
        <w:tc>
          <w:tcPr>
            <w:tcW w:w="964" w:type="dxa"/>
            <w:vMerge/>
          </w:tcPr>
          <w:p w14:paraId="67CB18E9" w14:textId="77777777" w:rsidR="00C409F0" w:rsidRDefault="00C409F0">
            <w:pPr>
              <w:pStyle w:val="ConsPlusNormal"/>
            </w:pPr>
          </w:p>
        </w:tc>
        <w:tc>
          <w:tcPr>
            <w:tcW w:w="907" w:type="dxa"/>
            <w:vMerge/>
          </w:tcPr>
          <w:p w14:paraId="75878300" w14:textId="77777777" w:rsidR="00C409F0" w:rsidRDefault="00C409F0">
            <w:pPr>
              <w:pStyle w:val="ConsPlusNormal"/>
            </w:pPr>
          </w:p>
        </w:tc>
        <w:tc>
          <w:tcPr>
            <w:tcW w:w="907" w:type="dxa"/>
          </w:tcPr>
          <w:p w14:paraId="6AB98777" w14:textId="77777777" w:rsidR="00C409F0" w:rsidRDefault="00C409F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14:paraId="6A8ED2CB" w14:textId="77777777" w:rsidR="00C409F0" w:rsidRDefault="00C409F0">
            <w:pPr>
              <w:pStyle w:val="ConsPlusNormal"/>
              <w:jc w:val="center"/>
            </w:pPr>
            <w:r>
              <w:t>Населению</w:t>
            </w:r>
          </w:p>
        </w:tc>
        <w:tc>
          <w:tcPr>
            <w:tcW w:w="964" w:type="dxa"/>
          </w:tcPr>
          <w:p w14:paraId="0439AB8A" w14:textId="77777777" w:rsidR="00C409F0" w:rsidRDefault="00C409F0">
            <w:pPr>
              <w:pStyle w:val="ConsPlusNormal"/>
              <w:jc w:val="center"/>
            </w:pPr>
            <w:r>
              <w:t>Иным потребителям</w:t>
            </w:r>
          </w:p>
        </w:tc>
        <w:tc>
          <w:tcPr>
            <w:tcW w:w="1077" w:type="dxa"/>
            <w:vMerge/>
          </w:tcPr>
          <w:p w14:paraId="33766EED" w14:textId="77777777" w:rsidR="00C409F0" w:rsidRDefault="00C409F0">
            <w:pPr>
              <w:pStyle w:val="ConsPlusNormal"/>
            </w:pPr>
          </w:p>
        </w:tc>
        <w:tc>
          <w:tcPr>
            <w:tcW w:w="1928" w:type="dxa"/>
            <w:vMerge/>
          </w:tcPr>
          <w:p w14:paraId="618A50DD" w14:textId="77777777" w:rsidR="00C409F0" w:rsidRDefault="00C409F0">
            <w:pPr>
              <w:pStyle w:val="ConsPlusNormal"/>
            </w:pPr>
          </w:p>
        </w:tc>
        <w:tc>
          <w:tcPr>
            <w:tcW w:w="1928" w:type="dxa"/>
            <w:vMerge/>
          </w:tcPr>
          <w:p w14:paraId="124D152A" w14:textId="77777777" w:rsidR="00C409F0" w:rsidRDefault="00C409F0">
            <w:pPr>
              <w:pStyle w:val="ConsPlusNormal"/>
            </w:pPr>
          </w:p>
        </w:tc>
        <w:tc>
          <w:tcPr>
            <w:tcW w:w="1928" w:type="dxa"/>
            <w:vMerge/>
          </w:tcPr>
          <w:p w14:paraId="3231AECC" w14:textId="77777777" w:rsidR="00C409F0" w:rsidRDefault="00C409F0">
            <w:pPr>
              <w:pStyle w:val="ConsPlusNormal"/>
            </w:pPr>
          </w:p>
        </w:tc>
        <w:tc>
          <w:tcPr>
            <w:tcW w:w="1417" w:type="dxa"/>
            <w:vMerge/>
          </w:tcPr>
          <w:p w14:paraId="370B86FA" w14:textId="77777777" w:rsidR="00C409F0" w:rsidRDefault="00C409F0">
            <w:pPr>
              <w:pStyle w:val="ConsPlusNormal"/>
            </w:pPr>
          </w:p>
        </w:tc>
      </w:tr>
      <w:tr w:rsidR="00C409F0" w14:paraId="06E6CD23" w14:textId="77777777" w:rsidTr="00C409F0">
        <w:tc>
          <w:tcPr>
            <w:tcW w:w="454" w:type="dxa"/>
          </w:tcPr>
          <w:p w14:paraId="24CF3308" w14:textId="77777777" w:rsidR="00C409F0" w:rsidRDefault="00C409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2" w:type="dxa"/>
          </w:tcPr>
          <w:p w14:paraId="3BE5745A" w14:textId="77777777" w:rsidR="00C409F0" w:rsidRDefault="00C409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6CAD6E3E" w14:textId="77777777" w:rsidR="00C409F0" w:rsidRDefault="00C409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546B40A6" w14:textId="77777777" w:rsidR="00C409F0" w:rsidRDefault="00C409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14:paraId="319C1186" w14:textId="77777777" w:rsidR="00C409F0" w:rsidRDefault="00C409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4B5906C3" w14:textId="77777777" w:rsidR="00C409F0" w:rsidRDefault="00C409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316552D0" w14:textId="77777777" w:rsidR="00C409F0" w:rsidRDefault="00C409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1726C597" w14:textId="77777777" w:rsidR="00C409F0" w:rsidRDefault="00C409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14:paraId="4576E508" w14:textId="77777777" w:rsidR="00C409F0" w:rsidRDefault="00C409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14:paraId="7D3D4011" w14:textId="77777777" w:rsidR="00C409F0" w:rsidRDefault="00C409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14:paraId="31CFB60D" w14:textId="77777777" w:rsidR="00C409F0" w:rsidRDefault="00C409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14:paraId="0887DD87" w14:textId="77777777" w:rsidR="00C409F0" w:rsidRDefault="00C409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14:paraId="5F4A3E7C" w14:textId="77777777" w:rsidR="00C409F0" w:rsidRDefault="00C409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14:paraId="3E4C0EF6" w14:textId="77777777" w:rsidR="00C409F0" w:rsidRDefault="00C409F0">
            <w:pPr>
              <w:pStyle w:val="ConsPlusNormal"/>
              <w:jc w:val="center"/>
            </w:pPr>
            <w:r>
              <w:t>14</w:t>
            </w:r>
          </w:p>
        </w:tc>
      </w:tr>
      <w:tr w:rsidR="00C409F0" w14:paraId="5BD06298" w14:textId="77777777" w:rsidTr="00C409F0">
        <w:tc>
          <w:tcPr>
            <w:tcW w:w="17010" w:type="dxa"/>
            <w:gridSpan w:val="14"/>
          </w:tcPr>
          <w:p w14:paraId="5F585C0E" w14:textId="77777777" w:rsidR="00C409F0" w:rsidRDefault="00C409F0">
            <w:pPr>
              <w:pStyle w:val="ConsPlusNormal"/>
              <w:jc w:val="center"/>
            </w:pPr>
            <w:r>
              <w:t>2024 год (Березовский муниципальный округ, село Березовка)</w:t>
            </w:r>
          </w:p>
        </w:tc>
      </w:tr>
      <w:tr w:rsidR="00C409F0" w14:paraId="521D985E" w14:textId="77777777" w:rsidTr="00C409F0">
        <w:tc>
          <w:tcPr>
            <w:tcW w:w="454" w:type="dxa"/>
            <w:vAlign w:val="center"/>
          </w:tcPr>
          <w:p w14:paraId="6463556E" w14:textId="77777777" w:rsidR="00C409F0" w:rsidRDefault="00C409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2" w:type="dxa"/>
            <w:vAlign w:val="center"/>
          </w:tcPr>
          <w:p w14:paraId="51D15299" w14:textId="77777777" w:rsidR="00C409F0" w:rsidRDefault="00C409F0">
            <w:pPr>
              <w:pStyle w:val="ConsPlusNormal"/>
              <w:jc w:val="center"/>
            </w:pPr>
            <w:r>
              <w:t>Горячая вода</w:t>
            </w:r>
          </w:p>
        </w:tc>
        <w:tc>
          <w:tcPr>
            <w:tcW w:w="1020" w:type="dxa"/>
            <w:vAlign w:val="center"/>
          </w:tcPr>
          <w:p w14:paraId="665A982A" w14:textId="77777777" w:rsidR="00C409F0" w:rsidRDefault="00C409F0">
            <w:pPr>
              <w:pStyle w:val="ConsPlusNormal"/>
              <w:jc w:val="center"/>
            </w:pPr>
            <w:r>
              <w:t>26,952</w:t>
            </w:r>
          </w:p>
        </w:tc>
        <w:tc>
          <w:tcPr>
            <w:tcW w:w="964" w:type="dxa"/>
            <w:vAlign w:val="center"/>
          </w:tcPr>
          <w:p w14:paraId="3C8C6244" w14:textId="77777777" w:rsidR="00C409F0" w:rsidRDefault="00C409F0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  <w:vAlign w:val="center"/>
          </w:tcPr>
          <w:p w14:paraId="70A2B0D4" w14:textId="77777777" w:rsidR="00C409F0" w:rsidRDefault="00C409F0">
            <w:pPr>
              <w:pStyle w:val="ConsPlusNormal"/>
              <w:jc w:val="center"/>
            </w:pPr>
            <w:r>
              <w:t>26,940</w:t>
            </w:r>
          </w:p>
        </w:tc>
        <w:tc>
          <w:tcPr>
            <w:tcW w:w="907" w:type="dxa"/>
            <w:vAlign w:val="center"/>
          </w:tcPr>
          <w:p w14:paraId="2C66A4F6" w14:textId="77777777" w:rsidR="00C409F0" w:rsidRDefault="00C409F0">
            <w:pPr>
              <w:pStyle w:val="ConsPlusNormal"/>
              <w:jc w:val="center"/>
            </w:pPr>
            <w:r>
              <w:t>1,080</w:t>
            </w:r>
          </w:p>
        </w:tc>
        <w:tc>
          <w:tcPr>
            <w:tcW w:w="907" w:type="dxa"/>
            <w:vAlign w:val="center"/>
          </w:tcPr>
          <w:p w14:paraId="78D3333A" w14:textId="77777777" w:rsidR="00C409F0" w:rsidRDefault="00C409F0">
            <w:pPr>
              <w:pStyle w:val="ConsPlusNormal"/>
              <w:jc w:val="center"/>
            </w:pPr>
            <w:r>
              <w:t>25,860</w:t>
            </w:r>
          </w:p>
        </w:tc>
        <w:tc>
          <w:tcPr>
            <w:tcW w:w="850" w:type="dxa"/>
            <w:vAlign w:val="center"/>
          </w:tcPr>
          <w:p w14:paraId="59612B4F" w14:textId="77777777" w:rsidR="00C409F0" w:rsidRDefault="00C409F0">
            <w:pPr>
              <w:pStyle w:val="ConsPlusNormal"/>
              <w:jc w:val="center"/>
            </w:pPr>
            <w:r>
              <w:t>21,711</w:t>
            </w:r>
          </w:p>
        </w:tc>
        <w:tc>
          <w:tcPr>
            <w:tcW w:w="964" w:type="dxa"/>
            <w:vAlign w:val="center"/>
          </w:tcPr>
          <w:p w14:paraId="7FC75D9F" w14:textId="77777777" w:rsidR="00C409F0" w:rsidRDefault="00C409F0">
            <w:pPr>
              <w:pStyle w:val="ConsPlusNormal"/>
              <w:jc w:val="center"/>
            </w:pPr>
            <w:r>
              <w:t>4,149</w:t>
            </w:r>
          </w:p>
        </w:tc>
        <w:tc>
          <w:tcPr>
            <w:tcW w:w="1077" w:type="dxa"/>
            <w:vAlign w:val="center"/>
          </w:tcPr>
          <w:p w14:paraId="1E5F9A7E" w14:textId="77777777" w:rsidR="00C409F0" w:rsidRDefault="00C409F0">
            <w:pPr>
              <w:pStyle w:val="ConsPlusNormal"/>
              <w:jc w:val="center"/>
            </w:pPr>
            <w:r>
              <w:t>4379,70</w:t>
            </w:r>
          </w:p>
        </w:tc>
        <w:tc>
          <w:tcPr>
            <w:tcW w:w="1928" w:type="dxa"/>
            <w:vAlign w:val="center"/>
          </w:tcPr>
          <w:p w14:paraId="54B6A5D2" w14:textId="77777777" w:rsidR="00C409F0" w:rsidRDefault="00C409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Align w:val="center"/>
          </w:tcPr>
          <w:p w14:paraId="7E043F27" w14:textId="77777777" w:rsidR="00C409F0" w:rsidRDefault="00C409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vAlign w:val="center"/>
          </w:tcPr>
          <w:p w14:paraId="03F7C185" w14:textId="77777777" w:rsidR="00C409F0" w:rsidRDefault="00C409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52C7B2A7" w14:textId="77777777" w:rsidR="00C409F0" w:rsidRDefault="00C409F0">
            <w:pPr>
              <w:pStyle w:val="ConsPlusNormal"/>
              <w:jc w:val="center"/>
            </w:pPr>
            <w:r>
              <w:t>0,063 &lt;*&gt;</w:t>
            </w:r>
          </w:p>
        </w:tc>
      </w:tr>
    </w:tbl>
    <w:p w14:paraId="546B36F9" w14:textId="77777777" w:rsidR="00C409F0" w:rsidRDefault="00C409F0">
      <w:pPr>
        <w:pStyle w:val="ConsPlusNormal"/>
        <w:sectPr w:rsidR="00C409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028CCB8" w14:textId="77777777" w:rsidR="00C409F0" w:rsidRDefault="00C409F0">
      <w:pPr>
        <w:pStyle w:val="ConsPlusNormal"/>
        <w:jc w:val="both"/>
      </w:pPr>
    </w:p>
    <w:p w14:paraId="284275A7" w14:textId="77777777" w:rsidR="00C409F0" w:rsidRDefault="00C409F0">
      <w:pPr>
        <w:pStyle w:val="ConsPlusNormal"/>
        <w:ind w:firstLine="540"/>
        <w:jc w:val="both"/>
      </w:pPr>
      <w:r>
        <w:t>--------------------------------</w:t>
      </w:r>
    </w:p>
    <w:p w14:paraId="18A85419" w14:textId="77777777" w:rsidR="00C409F0" w:rsidRDefault="00C409F0">
      <w:pPr>
        <w:pStyle w:val="ConsPlusNormal"/>
        <w:spacing w:before="220"/>
        <w:ind w:firstLine="540"/>
        <w:jc w:val="both"/>
      </w:pPr>
      <w:r>
        <w:t>&lt;*&gt; Для многоквартирных и жилых домов с изолированными стояками и полотенцесушителями, с наружной сетью горячего водоснабжения.</w:t>
      </w:r>
    </w:p>
    <w:p w14:paraId="0CAF010D" w14:textId="77777777" w:rsidR="00C409F0" w:rsidRDefault="00C409F0">
      <w:pPr>
        <w:pStyle w:val="ConsPlusNormal"/>
        <w:jc w:val="both"/>
      </w:pPr>
    </w:p>
    <w:p w14:paraId="30C80B84" w14:textId="77777777" w:rsidR="00C409F0" w:rsidRDefault="00C409F0">
      <w:pPr>
        <w:pStyle w:val="ConsPlusNormal"/>
        <w:jc w:val="both"/>
      </w:pPr>
    </w:p>
    <w:p w14:paraId="056E9ED9" w14:textId="77777777" w:rsidR="00C409F0" w:rsidRDefault="00C409F0">
      <w:pPr>
        <w:pStyle w:val="ConsPlusNormal"/>
        <w:jc w:val="both"/>
      </w:pPr>
    </w:p>
    <w:p w14:paraId="7FD0A0C7" w14:textId="77777777" w:rsidR="00C409F0" w:rsidRDefault="00C409F0">
      <w:pPr>
        <w:pStyle w:val="ConsPlusNormal"/>
        <w:jc w:val="both"/>
      </w:pPr>
    </w:p>
    <w:p w14:paraId="01B4EA1C" w14:textId="77777777" w:rsidR="00C409F0" w:rsidRDefault="00C409F0">
      <w:pPr>
        <w:pStyle w:val="ConsPlusNormal"/>
        <w:jc w:val="both"/>
      </w:pPr>
    </w:p>
    <w:p w14:paraId="1485D25F" w14:textId="77777777" w:rsidR="00C409F0" w:rsidRDefault="00C409F0">
      <w:pPr>
        <w:pStyle w:val="ConsPlusNormal"/>
        <w:jc w:val="right"/>
        <w:outlineLvl w:val="0"/>
      </w:pPr>
      <w:r>
        <w:t>Приложение 2</w:t>
      </w:r>
    </w:p>
    <w:p w14:paraId="6CE441B4" w14:textId="77777777" w:rsidR="00C409F0" w:rsidRDefault="00C409F0">
      <w:pPr>
        <w:pStyle w:val="ConsPlusNormal"/>
        <w:jc w:val="right"/>
      </w:pPr>
      <w:r>
        <w:t>к постановлению</w:t>
      </w:r>
    </w:p>
    <w:p w14:paraId="0BB99A45" w14:textId="77777777" w:rsidR="00C409F0" w:rsidRDefault="00C409F0">
      <w:pPr>
        <w:pStyle w:val="ConsPlusNormal"/>
        <w:jc w:val="right"/>
      </w:pPr>
      <w:r>
        <w:t>Министерства по тарифам</w:t>
      </w:r>
    </w:p>
    <w:p w14:paraId="6A5FF08D" w14:textId="77777777" w:rsidR="00C409F0" w:rsidRDefault="00C409F0">
      <w:pPr>
        <w:pStyle w:val="ConsPlusNormal"/>
        <w:jc w:val="right"/>
      </w:pPr>
      <w:r>
        <w:t>Пермского края</w:t>
      </w:r>
    </w:p>
    <w:p w14:paraId="7D9C46DB" w14:textId="77777777" w:rsidR="00C409F0" w:rsidRDefault="00C409F0">
      <w:pPr>
        <w:pStyle w:val="ConsPlusNormal"/>
        <w:jc w:val="right"/>
      </w:pPr>
      <w:r>
        <w:t>от 08.11.2023 N 180-вг</w:t>
      </w:r>
    </w:p>
    <w:p w14:paraId="6F574680" w14:textId="77777777" w:rsidR="00C409F0" w:rsidRDefault="00C409F0">
      <w:pPr>
        <w:pStyle w:val="ConsPlusNormal"/>
        <w:jc w:val="both"/>
      </w:pPr>
    </w:p>
    <w:p w14:paraId="0238A1F4" w14:textId="77777777" w:rsidR="00C409F0" w:rsidRDefault="00C409F0">
      <w:pPr>
        <w:pStyle w:val="ConsPlusTitle"/>
        <w:jc w:val="center"/>
      </w:pPr>
      <w:bookmarkStart w:id="2" w:name="P100"/>
      <w:bookmarkEnd w:id="2"/>
      <w:r>
        <w:t>ТАРИФЫ</w:t>
      </w:r>
    </w:p>
    <w:p w14:paraId="51A9AE15" w14:textId="77777777" w:rsidR="00C409F0" w:rsidRDefault="00C409F0">
      <w:pPr>
        <w:pStyle w:val="ConsPlusTitle"/>
        <w:jc w:val="center"/>
      </w:pPr>
      <w:r>
        <w:t>В СФЕРЕ ГОРЯЧЕГО ВОДОСНАБЖЕНИЯ ОБЩЕСТВА С ОГРАНИЧЕННОЙ</w:t>
      </w:r>
    </w:p>
    <w:p w14:paraId="75884E6B" w14:textId="77777777" w:rsidR="00C409F0" w:rsidRDefault="00C409F0">
      <w:pPr>
        <w:pStyle w:val="ConsPlusTitle"/>
        <w:jc w:val="center"/>
      </w:pPr>
      <w:r>
        <w:t>ОТВЕТСТВЕННОСТЬЮ "ПРОИЗВОДСТВЕННОЕ УПРАВЛЕНИЕ</w:t>
      </w:r>
    </w:p>
    <w:p w14:paraId="09355A35" w14:textId="77777777" w:rsidR="00C409F0" w:rsidRDefault="00C409F0">
      <w:pPr>
        <w:pStyle w:val="ConsPlusTitle"/>
        <w:jc w:val="center"/>
      </w:pPr>
      <w:r>
        <w:t>ЖИЛИЩНО-КОММУНАЛЬНОГО ХОЗЯЙСТВА" (ИНН 5917596295) НА ПЕРИОД</w:t>
      </w:r>
    </w:p>
    <w:p w14:paraId="5ED25621" w14:textId="77777777" w:rsidR="00C409F0" w:rsidRDefault="00C409F0">
      <w:pPr>
        <w:pStyle w:val="ConsPlusTitle"/>
        <w:jc w:val="center"/>
      </w:pPr>
      <w:r>
        <w:t>С 01 ЯНВАРЯ 2024 ГОДА ПО 31 ДЕКАБРЯ 2024 ГОДА</w:t>
      </w:r>
    </w:p>
    <w:p w14:paraId="463F16A4" w14:textId="77777777" w:rsidR="00C409F0" w:rsidRDefault="00C40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1247"/>
        <w:gridCol w:w="1984"/>
        <w:gridCol w:w="1984"/>
      </w:tblGrid>
      <w:tr w:rsidR="00C409F0" w14:paraId="0F566F46" w14:textId="77777777">
        <w:tc>
          <w:tcPr>
            <w:tcW w:w="454" w:type="dxa"/>
            <w:vMerge w:val="restart"/>
            <w:vAlign w:val="center"/>
          </w:tcPr>
          <w:p w14:paraId="7D546592" w14:textId="77777777" w:rsidR="00C409F0" w:rsidRDefault="00C40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  <w:vAlign w:val="center"/>
          </w:tcPr>
          <w:p w14:paraId="29C983A2" w14:textId="77777777" w:rsidR="00C409F0" w:rsidRDefault="00C409F0">
            <w:pPr>
              <w:pStyle w:val="ConsPlusNormal"/>
              <w:jc w:val="center"/>
            </w:pPr>
            <w:r>
              <w:t>Вид оказываемых услуг</w:t>
            </w:r>
          </w:p>
        </w:tc>
        <w:tc>
          <w:tcPr>
            <w:tcW w:w="1247" w:type="dxa"/>
            <w:vMerge w:val="restart"/>
            <w:vAlign w:val="center"/>
          </w:tcPr>
          <w:p w14:paraId="32CB9F6A" w14:textId="77777777" w:rsidR="00C409F0" w:rsidRDefault="00C409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8" w:type="dxa"/>
            <w:gridSpan w:val="2"/>
            <w:vAlign w:val="center"/>
          </w:tcPr>
          <w:p w14:paraId="48AF7CE0" w14:textId="77777777" w:rsidR="00C409F0" w:rsidRDefault="00C409F0">
            <w:pPr>
              <w:pStyle w:val="ConsPlusNormal"/>
              <w:jc w:val="center"/>
            </w:pPr>
            <w:r>
              <w:t>Тарифы &lt;*&gt;</w:t>
            </w:r>
          </w:p>
        </w:tc>
      </w:tr>
      <w:tr w:rsidR="00C409F0" w14:paraId="778DC8AD" w14:textId="77777777">
        <w:tc>
          <w:tcPr>
            <w:tcW w:w="454" w:type="dxa"/>
            <w:vMerge/>
          </w:tcPr>
          <w:p w14:paraId="01F7985D" w14:textId="77777777" w:rsidR="00C409F0" w:rsidRDefault="00C409F0">
            <w:pPr>
              <w:pStyle w:val="ConsPlusNormal"/>
            </w:pPr>
          </w:p>
        </w:tc>
        <w:tc>
          <w:tcPr>
            <w:tcW w:w="3402" w:type="dxa"/>
            <w:vMerge/>
          </w:tcPr>
          <w:p w14:paraId="129CE9A6" w14:textId="77777777" w:rsidR="00C409F0" w:rsidRDefault="00C409F0">
            <w:pPr>
              <w:pStyle w:val="ConsPlusNormal"/>
            </w:pPr>
          </w:p>
        </w:tc>
        <w:tc>
          <w:tcPr>
            <w:tcW w:w="1247" w:type="dxa"/>
            <w:vMerge/>
          </w:tcPr>
          <w:p w14:paraId="28BC522F" w14:textId="77777777" w:rsidR="00C409F0" w:rsidRDefault="00C409F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14:paraId="5BA9AD7D" w14:textId="77777777" w:rsidR="00C409F0" w:rsidRDefault="00C409F0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984" w:type="dxa"/>
            <w:vAlign w:val="center"/>
          </w:tcPr>
          <w:p w14:paraId="17717B24" w14:textId="77777777" w:rsidR="00C409F0" w:rsidRDefault="00C409F0">
            <w:pPr>
              <w:pStyle w:val="ConsPlusNormal"/>
              <w:jc w:val="center"/>
            </w:pPr>
            <w:r>
              <w:t>с 01.07.2024 по 31.12.2024</w:t>
            </w:r>
          </w:p>
        </w:tc>
      </w:tr>
      <w:tr w:rsidR="00C409F0" w14:paraId="7F8C45CC" w14:textId="77777777">
        <w:tc>
          <w:tcPr>
            <w:tcW w:w="9071" w:type="dxa"/>
            <w:gridSpan w:val="5"/>
          </w:tcPr>
          <w:p w14:paraId="15588252" w14:textId="77777777" w:rsidR="00C409F0" w:rsidRDefault="00C409F0">
            <w:pPr>
              <w:pStyle w:val="ConsPlusNormal"/>
              <w:jc w:val="center"/>
            </w:pPr>
            <w:r>
              <w:t>Горячая вода (Березовский муниципальный округ, с. Березовка)</w:t>
            </w:r>
          </w:p>
        </w:tc>
      </w:tr>
      <w:tr w:rsidR="00C409F0" w14:paraId="1BF83744" w14:textId="77777777">
        <w:tc>
          <w:tcPr>
            <w:tcW w:w="454" w:type="dxa"/>
            <w:vMerge w:val="restart"/>
          </w:tcPr>
          <w:p w14:paraId="435EA449" w14:textId="77777777" w:rsidR="00C409F0" w:rsidRDefault="00C409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  <w:gridSpan w:val="4"/>
          </w:tcPr>
          <w:p w14:paraId="20D1640E" w14:textId="77777777" w:rsidR="00C409F0" w:rsidRDefault="00C409F0">
            <w:pPr>
              <w:pStyle w:val="ConsPlusNormal"/>
            </w:pPr>
            <w:r>
              <w:t>Закрытая система горячего водоснабжения с наружной сетью горячего водоснабжения с изолированными стояками с полотенцесушителями</w:t>
            </w:r>
          </w:p>
        </w:tc>
      </w:tr>
      <w:tr w:rsidR="00C409F0" w14:paraId="59E2A52F" w14:textId="77777777">
        <w:tc>
          <w:tcPr>
            <w:tcW w:w="454" w:type="dxa"/>
            <w:vMerge/>
          </w:tcPr>
          <w:p w14:paraId="1C6CFECD" w14:textId="77777777" w:rsidR="00C409F0" w:rsidRDefault="00C409F0">
            <w:pPr>
              <w:pStyle w:val="ConsPlusNormal"/>
            </w:pPr>
          </w:p>
        </w:tc>
        <w:tc>
          <w:tcPr>
            <w:tcW w:w="3402" w:type="dxa"/>
          </w:tcPr>
          <w:p w14:paraId="1C77C2CF" w14:textId="77777777" w:rsidR="00C409F0" w:rsidRDefault="00C409F0">
            <w:pPr>
              <w:pStyle w:val="ConsPlusNormal"/>
              <w:jc w:val="both"/>
            </w:pPr>
            <w:r>
              <w:t>население</w:t>
            </w:r>
          </w:p>
        </w:tc>
        <w:tc>
          <w:tcPr>
            <w:tcW w:w="1247" w:type="dxa"/>
          </w:tcPr>
          <w:p w14:paraId="39794BDA" w14:textId="77777777" w:rsidR="00C409F0" w:rsidRDefault="00C409F0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1984" w:type="dxa"/>
            <w:vAlign w:val="center"/>
          </w:tcPr>
          <w:p w14:paraId="7D5FBD10" w14:textId="77777777" w:rsidR="00C409F0" w:rsidRDefault="00C409F0">
            <w:pPr>
              <w:pStyle w:val="ConsPlusNormal"/>
              <w:jc w:val="center"/>
            </w:pPr>
            <w:r>
              <w:t>161,08</w:t>
            </w:r>
          </w:p>
        </w:tc>
        <w:tc>
          <w:tcPr>
            <w:tcW w:w="1984" w:type="dxa"/>
            <w:vAlign w:val="center"/>
          </w:tcPr>
          <w:p w14:paraId="5CE50AF8" w14:textId="77777777" w:rsidR="00C409F0" w:rsidRDefault="00C409F0">
            <w:pPr>
              <w:pStyle w:val="ConsPlusNormal"/>
              <w:jc w:val="center"/>
            </w:pPr>
            <w:r>
              <w:t>177,65</w:t>
            </w:r>
          </w:p>
        </w:tc>
      </w:tr>
      <w:tr w:rsidR="00C409F0" w14:paraId="7422F968" w14:textId="77777777">
        <w:tc>
          <w:tcPr>
            <w:tcW w:w="454" w:type="dxa"/>
            <w:vMerge/>
          </w:tcPr>
          <w:p w14:paraId="66E7D4CA" w14:textId="77777777" w:rsidR="00C409F0" w:rsidRDefault="00C409F0">
            <w:pPr>
              <w:pStyle w:val="ConsPlusNormal"/>
            </w:pPr>
          </w:p>
        </w:tc>
        <w:tc>
          <w:tcPr>
            <w:tcW w:w="3402" w:type="dxa"/>
          </w:tcPr>
          <w:p w14:paraId="66DB259E" w14:textId="77777777" w:rsidR="00C409F0" w:rsidRDefault="00C409F0">
            <w:pPr>
              <w:pStyle w:val="ConsPlusNormal"/>
              <w:jc w:val="both"/>
            </w:pPr>
            <w:r>
              <w:t>иные потребители</w:t>
            </w:r>
          </w:p>
        </w:tc>
        <w:tc>
          <w:tcPr>
            <w:tcW w:w="1247" w:type="dxa"/>
          </w:tcPr>
          <w:p w14:paraId="003F0F3F" w14:textId="77777777" w:rsidR="00C409F0" w:rsidRDefault="00C409F0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1984" w:type="dxa"/>
            <w:vAlign w:val="center"/>
          </w:tcPr>
          <w:p w14:paraId="0E388622" w14:textId="77777777" w:rsidR="00C409F0" w:rsidRDefault="00C409F0">
            <w:pPr>
              <w:pStyle w:val="ConsPlusNormal"/>
              <w:jc w:val="center"/>
            </w:pPr>
            <w:r>
              <w:t>161,08</w:t>
            </w:r>
          </w:p>
        </w:tc>
        <w:tc>
          <w:tcPr>
            <w:tcW w:w="1984" w:type="dxa"/>
            <w:vAlign w:val="center"/>
          </w:tcPr>
          <w:p w14:paraId="297E7A35" w14:textId="77777777" w:rsidR="00C409F0" w:rsidRDefault="00C409F0">
            <w:pPr>
              <w:pStyle w:val="ConsPlusNormal"/>
              <w:jc w:val="center"/>
            </w:pPr>
            <w:r>
              <w:t>177,65</w:t>
            </w:r>
          </w:p>
        </w:tc>
      </w:tr>
    </w:tbl>
    <w:p w14:paraId="7CC6F8FF" w14:textId="77777777" w:rsidR="00C409F0" w:rsidRDefault="00C409F0">
      <w:pPr>
        <w:pStyle w:val="ConsPlusNormal"/>
        <w:jc w:val="both"/>
      </w:pPr>
    </w:p>
    <w:p w14:paraId="784B5654" w14:textId="77777777" w:rsidR="00C409F0" w:rsidRDefault="00C409F0">
      <w:pPr>
        <w:pStyle w:val="ConsPlusNormal"/>
        <w:ind w:firstLine="540"/>
        <w:jc w:val="both"/>
      </w:pPr>
      <w:r>
        <w:t>--------------------------------</w:t>
      </w:r>
    </w:p>
    <w:p w14:paraId="7D3BD2EB" w14:textId="77777777" w:rsidR="00C409F0" w:rsidRDefault="00C409F0">
      <w:pPr>
        <w:pStyle w:val="ConsPlusNormal"/>
        <w:spacing w:before="220"/>
        <w:ind w:firstLine="540"/>
        <w:jc w:val="both"/>
      </w:pPr>
      <w:r>
        <w:t xml:space="preserve">&lt;*&gt; Налогом на добавленную стоимость не облагаются, организация применяет упрощенную систему налогообложения в соответствии со </w:t>
      </w:r>
      <w:hyperlink r:id="rId12">
        <w:r>
          <w:rPr>
            <w:color w:val="0000FF"/>
          </w:rPr>
          <w:t>статьями 346.11</w:t>
        </w:r>
      </w:hyperlink>
      <w:r>
        <w:t xml:space="preserve">, </w:t>
      </w:r>
      <w:hyperlink r:id="rId13">
        <w:r>
          <w:rPr>
            <w:color w:val="0000FF"/>
          </w:rPr>
          <w:t>346.12</w:t>
        </w:r>
      </w:hyperlink>
      <w:r>
        <w:t xml:space="preserve">, </w:t>
      </w:r>
      <w:hyperlink r:id="rId14">
        <w:r>
          <w:rPr>
            <w:color w:val="0000FF"/>
          </w:rPr>
          <w:t>346.13 главы 26.2</w:t>
        </w:r>
      </w:hyperlink>
      <w:r>
        <w:t xml:space="preserve"> Налогового кодекса Российской Федерации (часть вторая).</w:t>
      </w:r>
    </w:p>
    <w:p w14:paraId="7B176BB1" w14:textId="77777777" w:rsidR="00C409F0" w:rsidRDefault="00C409F0">
      <w:pPr>
        <w:pStyle w:val="ConsPlusNormal"/>
        <w:jc w:val="both"/>
      </w:pPr>
    </w:p>
    <w:p w14:paraId="4C8B5BE9" w14:textId="77777777" w:rsidR="00C409F0" w:rsidRDefault="00C409F0">
      <w:pPr>
        <w:pStyle w:val="ConsPlusNormal"/>
        <w:jc w:val="both"/>
      </w:pPr>
    </w:p>
    <w:p w14:paraId="1951E82B" w14:textId="77777777" w:rsidR="00C409F0" w:rsidRDefault="00C409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C91EEC" w14:textId="77777777" w:rsidR="00C86A44" w:rsidRDefault="00C86A44"/>
    <w:sectPr w:rsidR="00C86A4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F0"/>
    <w:rsid w:val="00C409F0"/>
    <w:rsid w:val="00C86A44"/>
    <w:rsid w:val="00F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F41F"/>
  <w15:chartTrackingRefBased/>
  <w15:docId w15:val="{B234005D-3E8F-4935-95A8-10D5ACDF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0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09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920A0257822E882BBC478CB48BF7BD307A141EBF08B2FB1315083BC95DD5324132E0F94F2CE1F401121DE29yBL3H" TargetMode="External"/><Relationship Id="rId13" Type="http://schemas.openxmlformats.org/officeDocument/2006/relationships/hyperlink" Target="consultantplus://offline/ref=F17920A0257822E882BBC478CB48BF7BD303A240EBF38B2FB1315083BC95DD533613760395F2D5164704778F6FE50BC5635AFC881DC7962Ay0L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7920A0257822E882BBC478CB48BF7BD300A640EEF78B2FB1315083BC95DD5324132E0F94F2CE1F401121DE29yBL3H" TargetMode="External"/><Relationship Id="rId12" Type="http://schemas.openxmlformats.org/officeDocument/2006/relationships/hyperlink" Target="consultantplus://offline/ref=F17920A0257822E882BBC478CB48BF7BD303A240EBF38B2FB1315083BC95DD533613760395F2D5194604778F6FE50BC5635AFC881DC7962Ay0LA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7920A0257822E882BBC478CB48BF7BD301A04AE7F18B2FB1315083BC95DD5324132E0F94F2CE1F401121DE29yBL3H" TargetMode="External"/><Relationship Id="rId11" Type="http://schemas.openxmlformats.org/officeDocument/2006/relationships/hyperlink" Target="consultantplus://offline/ref=F17920A0257822E882BBDA75DD24E270DF0EFD45EEF48371E56756D4E3C5DB0676537056C4B58513430C3DDF29AE04C462y4L7H" TargetMode="External"/><Relationship Id="rId5" Type="http://schemas.openxmlformats.org/officeDocument/2006/relationships/hyperlink" Target="consultantplus://offline/ref=F17920A0257822E882BBC478CB48BF7BD301AA4EEBF58B2FB1315083BC95DD5324132E0F94F2CE1F401121DE29yBL3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7920A0257822E882BBDA75DD24E270DF0EFD45EEF7887CE96456D4E3C5DB0676537056C4B58513430C3DDF29AE04C462y4L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7920A0257822E882BBDA75DD24E270DF0EFD45EEFB847FE56656D4E3C5DB0676537056C4B58513430C3DDF29AE04C462y4L7H" TargetMode="External"/><Relationship Id="rId14" Type="http://schemas.openxmlformats.org/officeDocument/2006/relationships/hyperlink" Target="consultantplus://offline/ref=F17920A0257822E882BBC478CB48BF7BD303A240EBF38B2FB1315083BC95DD533613760395F2D61E4704778F6FE50BC5635AFC881DC7962Ay0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Ивановна</cp:lastModifiedBy>
  <cp:revision>2</cp:revision>
  <dcterms:created xsi:type="dcterms:W3CDTF">2023-12-13T07:25:00Z</dcterms:created>
  <dcterms:modified xsi:type="dcterms:W3CDTF">2023-12-13T07:25:00Z</dcterms:modified>
</cp:coreProperties>
</file>